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F23BA8" w:rsidRPr="00F23BA8" w:rsidTr="00F23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BA8" w:rsidRPr="00F23BA8" w:rsidRDefault="00F23BA8" w:rsidP="00F23BA8">
            <w:pPr>
              <w:spacing w:line="240" w:lineRule="auto"/>
              <w:jc w:val="left"/>
            </w:pPr>
          </w:p>
        </w:tc>
        <w:tc>
          <w:tcPr>
            <w:tcW w:w="0" w:type="auto"/>
            <w:vAlign w:val="center"/>
            <w:hideMark/>
          </w:tcPr>
          <w:p w:rsidR="00F23BA8" w:rsidRPr="00F23BA8" w:rsidRDefault="00F23BA8" w:rsidP="00F23BA8">
            <w:pPr>
              <w:spacing w:line="240" w:lineRule="auto"/>
              <w:jc w:val="left"/>
            </w:pPr>
          </w:p>
        </w:tc>
      </w:tr>
    </w:tbl>
    <w:p w:rsidR="00F23BA8" w:rsidRPr="00F23BA8" w:rsidRDefault="00F23BA8" w:rsidP="00F23BA8">
      <w:pPr>
        <w:spacing w:before="100" w:beforeAutospacing="1" w:after="100" w:afterAutospacing="1" w:line="240" w:lineRule="auto"/>
        <w:jc w:val="left"/>
      </w:pPr>
      <w:r w:rsidRPr="00F23BA8">
        <w:t xml:space="preserve">LEGGE 11 dicembre 2012, n. 220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Modifiche alla disciplina del condominio negli edifici. (12G0241) </w:t>
      </w:r>
    </w:p>
    <w:p w:rsidR="00F23BA8" w:rsidRPr="00F23BA8" w:rsidRDefault="00F23BA8" w:rsidP="00F23BA8">
      <w:pPr>
        <w:spacing w:line="240" w:lineRule="auto"/>
        <w:jc w:val="left"/>
      </w:pPr>
      <w:r w:rsidRPr="00F23BA8">
        <w:t xml:space="preserve">(GU n.293 del 17-12-2012)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Vigente al: 17-12-2012 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La  Camera  dei  deputati  ed  il  Senato  della  Repubblica  hanno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approvato;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     IL PRESIDENTE DELLA REPUBBLICA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                Promulga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la seguente legge: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                 Art. 1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1. L'articolo 1117 del codice civile e' sostituito dal seguente: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«Art. 1117. - (Parti  comuni  dell'edificio).  -  Sono  oggetto  di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proofErr w:type="spellStart"/>
      <w:r w:rsidRPr="00F23BA8">
        <w:rPr>
          <w:rFonts w:ascii="Courier New" w:hAnsi="Courier New" w:cs="Courier New"/>
          <w:sz w:val="20"/>
          <w:szCs w:val="20"/>
        </w:rPr>
        <w:t>proprieta'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comune dei proprietari delle  singole 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unita'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 immobiliari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dell'edificio, anche se aventi diritto a godimento periodico e se non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risulta il contrario dal titolo: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1) tutte le parti dell'edificio necessarie all'uso  comune,  come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il suolo su cui sorge l'edificio, le fondazioni, i  muri  maestri,  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pilastri e le travi portanti, i tetti e i lastrici solari, le  scale,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i portoni di ingresso, i vestiboli, gli anditi, i portici, i  cortili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e le facciate;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2) le aree destinate a parcheggio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nonche'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i locali per i  servizi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in comune, come la portineria, incluso l'alloggio  del  portiere,  la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lavanderia,  gli  stenditoi  e  i  sottotetti   destinati,   per   le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caratteristiche strutturali e funzionali, all'uso comune;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3) le opere, le installazioni, i manufatti  di  qualunque  genere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destinati all'uso comune, come gli ascensori, i pozzi,  le  cisterne,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gli  impianti  idrici  e  fognari,   i   sistemi   centralizzati   di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distribuzione e di trasmissione per il gas, per l'energia  elettrica,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per  il  riscaldamento  ed  il  condizionamento  dell'aria,  per   la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ricezione radiotelevisiva e per l'accesso a qualunque altro genere di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flusso informativo, anche da satellite  o  via  cavo,  e  i  relativi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collegamenti fino al punto di diramazione  ai  locali  di 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proprieta'</w:t>
      </w:r>
      <w:proofErr w:type="spellEnd"/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individuale dei  singoli  condomini,  ovvero,  in  caso  di  impianti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unitari, fino  al  punto  di  utenza,  salvo  quanto  disposto  dalle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normative di settore in materia di reti pubbliche».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Avvertenza: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Il testo delle note qui  pubblicato  e'  stato  redatto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dall'amministrazione  competente  per  materia,  ai   sensi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dell'art.10,  commi  2  e  3,   del   testo   unico   delle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disposizioni    sulla    promulgazione     delle     leggi,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sull'emanazione dei decreti del Presidente della Repubblica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e sulle pubblicazioni ufficiali della Repubblica  italiana,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approvato con D.P.R. 28 dicembre 1985,  n.  1092,  al  solo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fine di facilitare la lettura delle disposizioni  di  legge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modificate o alle  quali  e'  operato  il  rinvio.  Restano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invariati il valore e l'efficacia  degli  atti  legislativi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qui trascritti.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                 Art. 2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1. Dopo l'articolo 1117 del codice civile sono inseriti i seguenti: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«Art. 1117-bis. - (Ambito di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applicabilita'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>). - Le disposizioni del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presente capo si applicano, in quanto compatibili, in tutti i casi in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cui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piu'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unita'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immobiliari o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piu'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edifici ovvero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piu'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condominii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 di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proofErr w:type="spellStart"/>
      <w:r w:rsidRPr="00F23BA8">
        <w:rPr>
          <w:rFonts w:ascii="Courier New" w:hAnsi="Courier New" w:cs="Courier New"/>
          <w:sz w:val="20"/>
          <w:szCs w:val="20"/>
        </w:rPr>
        <w:lastRenderedPageBreak/>
        <w:t>unita'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immobiliari  o  di  edifici  abbiano  parti  comuni  ai  sensi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dell'articolo 1117.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Art. 1117-ter. - (Modificazioni delle destinazioni  d'uso).  -  Per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soddisfare esigenze di interesse condominiale,  l'assemblea,  con  un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numero di voti che rappresenti i quattro quinti dei  partecipanti  al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condominio  e  i  quattro  quinti  del  valore  dell'edificio,  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puo'</w:t>
      </w:r>
      <w:proofErr w:type="spellEnd"/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modificare la destinazione d'uso delle parti comuni.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La convocazione dell'assemblea deve essere affissa per non meno  di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trenta giorni consecutivi nei locali di maggior uso  comune  o  negli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spazi a tal  fine  destinati  e  deve  effettuarsi  mediante  lettera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raccomandata o equipollenti mezzi telematici, in  modo  da  pervenire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almeno venti giorni prima della data di convocazione.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La convocazione dell'assemblea, a pena di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nullita'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>,  deve  indicare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le parti comuni oggetto della modificazione e la  nuova  destinazione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d'uso.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La deliberazione deve contenere la dichiarazione espressa che  sono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stati effettuati gli adempimenti di cui ai precedenti commi.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Sono vietate le modificazioni delle destinazioni d'uso che  possono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recare pregiudizio alla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stabilita'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o alla sicurezza del fabbricato  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che ne alterano il decoro architettonico.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Art. 1117-quater. - (Tutela delle destinazioni d'uso). - In caso di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proofErr w:type="spellStart"/>
      <w:r w:rsidRPr="00F23BA8">
        <w:rPr>
          <w:rFonts w:ascii="Courier New" w:hAnsi="Courier New" w:cs="Courier New"/>
          <w:sz w:val="20"/>
          <w:szCs w:val="20"/>
        </w:rPr>
        <w:t>attivita'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che incidono negativamente  e  in  modo  sostanziale  sulle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destinazioni  d'uso  delle  parti  comuni,   l'amministratore   o   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condomini,  anche  singolarmente,  possono  diffidare  l'esecutore  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possono chiedere la convocazione dell'assemblea per  far  cessare  la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violazione, anche mediante azioni giudiziarie.  L'assemblea  delibera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in merito alla  cessazione  di  tali 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attivita'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 con  la  maggioranza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prevista dal secondo comma dell'articolo 1136».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                 Art. 3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1. L'articolo 1118 del codice civile e' sostituito dal seguente: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«Art. 1118. - (Diritti dei partecipanti sulle parti comuni).  -  Il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diritto di ciascun condomino sulle parti comuni, salvo che il  titolo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non disponga  altrimenti,  e'  proporzionale  al  valore  dell'unita'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immobiliare che gli appartiene.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Il condomino non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puo'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rinunziare al suo diritto sulle parti comuni.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Il condomino non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puo'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sottrarsi  all'obbligo  di  contribuire  alle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spese per la conservazione delle parti comuni, neanche modificando la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destinazione d'uso della propria 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unita'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 immobiliare,  salvo  quanto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disposto da leggi speciali.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Il   condomino  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puo'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  rinunciare    all'utilizzo    dell'impianto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centralizzato di riscaldamento  o  di  condizionamento,  se  dal  suo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distacco non derivano notevoli squilibri di funzionamento  o  aggravi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di spesa per gli altri condomini. In tal caso  il  rinunziante  resta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tenuto a concorrere al pagamento delle sole spese per la manutenzione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straordinaria dell'impianto e per la  sua  conservazione  e  messa  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norma».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                 Art. 4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1. Al  primo  comma  dell'articolo  1119  del  codice  civile  sono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aggiunte, in fine, le seguenti parole: «e con il consenso di tutti  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partecipanti al condominio».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Note all'art. 4: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Si riporta  il  testo  dell'articolo  1119  del  codice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civile, come modificato dalla legge qui pubblicata: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"Art. 1119.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Indivisibilita'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Le parti  comuni  dell'edificio  non  sono  soggette  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divisione, a  meno  che  la  divisione  possa  farsi  senza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rendere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piu'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incomodo l'uso della cosa a ciascun  condomino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e con il consenso di tutti i partecipanti al condominio.".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                 Art. 5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1. Dopo il primo comma dell'articolo 1120 del  codice  civile  sono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lastRenderedPageBreak/>
        <w:t xml:space="preserve">inseriti i seguenti: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«I  condomini,  con  la  maggioranza  indicata  dal  secondo  comma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dell'articolo 1136, possono disporre le innovazioni che, nel rispetto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della normativa di settore, hanno ad oggetto: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1) le opere e gli interventi volti a migliorare la sicurezza e la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proofErr w:type="spellStart"/>
      <w:r w:rsidRPr="00F23BA8">
        <w:rPr>
          <w:rFonts w:ascii="Courier New" w:hAnsi="Courier New" w:cs="Courier New"/>
          <w:sz w:val="20"/>
          <w:szCs w:val="20"/>
        </w:rPr>
        <w:t>salubrita'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degli edifici e degli impianti;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2) le opere e gli interventi previsti per eliminare  le  barriere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architettoniche, per il contenimento  del  consumo  energetico  degli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edifici e per realizzare parcheggi destinati a servizio delle 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unita'</w:t>
      </w:r>
      <w:proofErr w:type="spellEnd"/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immobiliari o dell'edificio,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nonche'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per  la  produzione  di  energia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mediante l'utilizzo di  impianti  di  cogenerazione,  fonti  eoliche,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solari o comunque rinnovabili da parte del condominio o di terzi  che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conseguano a titolo oneroso un diritto reale o personale di godimento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del lastrico solare o di altra idonea superficie comune;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3) l'installazione di impianti  centralizzati  per  la  ricezione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radiotelevisiva e per l'accesso a qualunque altro  genere  di  flusso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informativo, anche da satellite o via cavo, e i relativi collegamenti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fino alla diramazione per le  singole  utenze,  ad  esclusione  degli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impianti che  non  comportano  modifiche  in  grado  di  alterare  la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destinazione della cosa comune e di impedire agli altri condomini  di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farne uso secondo il loro diritto.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L'amministratore e' tenuto a  convocare  l'assemblea  entro  trenta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giorni  dalla  richiesta  anche  di  un  solo  condomino  interessato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all'adozione delle deliberazioni  di  cui  al  precedente  comma.  La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richiesta deve contenere  l'indicazione  del  contenuto  specifico  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delle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modalita'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di esecuzione degli interventi proposti. In mancanza,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l'amministratore deve invitare senza indugio il condomino  proponente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a fornire le necessarie integrazioni».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Note all'art. 5: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Si riporta  il  testo  dell'articolo  1120  del  codice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civile, come modificato dalla legge qui pubblicata: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"Art. 1120. Innovazioni.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I condomini, con la  maggioranza  indicata  dal  quinto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comma  dell'articolo  1136,  possono  disporre   tutte   le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innovazioni dirette al miglioramento o all'uso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piu'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 comodo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o al maggior rendimento delle cose comuni.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I condomini, con la maggioranza  indicata  dal  secondo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comma dell'articolo 1136, possono disporre  le  innovazioni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che, nel rispetto della  normativa  di  settore,  hanno  ad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oggetto: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1) le opere e gli  interventi  volti  a  migliorare  la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sicurezza e la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salubrita'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degli edifici e degli impianti;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2) le opere e gli interventi previsti per eliminare  le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barriere architettoniche, per il contenimento  del  consumo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energetico  degli  edifici  e  per   realizzare   parcheggi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destinati   a   servizio   delle  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unita'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  immobiliari   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dell'edificio, 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nonche'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 per  la  produzione   di   energia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mediante l'utilizzo di  impianti  di  cogenerazione,  fonti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eoliche,  solari  o  comunque  rinnovabili  da  parte   del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condominio o di terzi che conseguano a  titolo  oneroso  un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diritto reale o personale di godimento del lastrico  solare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o di altra idonea superficie comune;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3) l'installazione di  impianti  centralizzati  per  la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ricezione radiotelevisiva e per l'accesso a qualunque altro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genere di flusso informativo,  anche  da  satellite  o  via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cavo, e i relativi collegamenti fino alla  diramazione  per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le singole utenze, ad esclusione  degli  impianti  che  non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comportano modifiche in grado di alterare  la  destinazione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della cosa comune e di impedire  agli  altri  condomini  di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farne uso secondo il loro diritto.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L'amministratore  e'  tenuto  a  convocare  l'assemblea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entro trenta  giorni  dalla  richiesta  anche  di  un  solo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condomino interessato all'adozione delle  deliberazioni  di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lastRenderedPageBreak/>
        <w:t xml:space="preserve">          cui  al  precedente  comma.  La  richiesta  deve  contenere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l'indicazione del contenuto specifico e delle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modalita'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 di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esecuzione  degli   interventi   proposti.   In   mancanza,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l'amministratore deve invitare senza indugio  il  condomino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proponente a fornire le necessarie integrazioni.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Sono  vietate  le  innovazioni   che   possano   recare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pregiudizio  alla  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stabilita'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  o   alla   sicurezza   del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fabbricato, che ne alterino il decoro architettonico o  che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rendano  talune  parti  comuni  dell'edificio   inservibili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all'uso o al godimento anche di un solo condomino.".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                 Art. 6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1. L'articolo 1122 del codice civile e' sostituito dal seguente: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«Art. 1122. - (Opere su parti di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proprieta'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o uso  individuale).  -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Nell'unita'  immobiliare  di  sua 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proprieta'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 ovvero   nelle   parti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normalmente destinate all'uso comune, che siano state  attribuite  in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proofErr w:type="spellStart"/>
      <w:r w:rsidRPr="00F23BA8">
        <w:rPr>
          <w:rFonts w:ascii="Courier New" w:hAnsi="Courier New" w:cs="Courier New"/>
          <w:sz w:val="20"/>
          <w:szCs w:val="20"/>
        </w:rPr>
        <w:t>proprieta'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esclusiva o destinate all'uso  individuale,  il  condomino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non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puo'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eseguire opere che rechino danno alle  parti  comuni  ovvero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determinino pregiudizio alla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stabilita'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>, alla sicurezza o  al  decoro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architettonico dell'edificio.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In ogni caso e' data preventiva notizia all'amministratore  che  ne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riferisce all'assemblea».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                 Art. 7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1. Dopo l'articolo 1122 del codice civile sono inseriti i seguenti: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«Art.  1122-bis.  -  (Impianti  non  centralizzati   di   ricezione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radiotelevisiva e di produzione di energia da fonti  rinnovabili).  -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Le installazioni di  impianti  non  centralizzati  per  la  ricezione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radiotelevisiva e per l'accesso a qualunque altro  genere  di  flusso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informativo, anche da satellite o via cavo, e i relativi collegamenti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fino al punto di diramazione per le singole utenze sono realizzati in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modo da recare il minor pregiudizio alle parti comuni e  alle 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unita'</w:t>
      </w:r>
      <w:proofErr w:type="spellEnd"/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immobiliari di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proprieta'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individuale, preservando in  ogni  caso  il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decoro architettonico dell'edificio, salvo quanto previsto in materia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di reti pubbliche.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E' consentita l'installazione di  impianti  per  la  produzione  di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energia da fonti rinnovabili destinati al servizio di singole 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unita'</w:t>
      </w:r>
      <w:proofErr w:type="spellEnd"/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del condominio sul lastrico solare, su ogni altra  idonea  superficie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comune e sulle parti di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proprieta'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individuale dell'interessato.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Qualora si rendano necessarie  modificazioni  delle  parti  comuni,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l'interessato ne da' comunicazione  all'amministratore  indicando  il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contenuto specifico e le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modalita'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di  esecuzione  degli  interventi.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L'assemblea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puo'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prescrivere, con la maggioranza  di  cui  al  quinto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comma  dell'articolo  1136,   adeguate  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modalita'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  alternative   di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esecuzione o imporre cautele a salvaguardia della 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stabilita'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>,  della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sicurezza o  del  decoro  architettonico  dell'edificio  e,  ai  fini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dell'installazione degli impianti di cui al secondo comma,  provvede,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a richiesta degli interessati, a ripartire l'uso del lastrico  solare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e delle altre superfici comuni, salvaguardando le  diverse  forme  di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utilizzo previste dal regolamento di condominio o comunque  in  atto.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L'assemblea, con la medesima maggioranza,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puo'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altresi'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 subordinare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l'esecuzione alla prestazione, da parte dell'interessato,  di  idonea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garanzia per i danni eventuali.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L'accesso alle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unita'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immobiliari di 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proprieta'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 individuale  deve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essere  consentito  ove  necessario  per  la  progettazione   e   per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l'esecuzione delle opere. Non sono  soggetti  ad  autorizzazione  gli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impianti destinati alle singole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unita'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abitative.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Art.  1122-ter.  -  (Impianti  di  videosorveglianza  sulle   parti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comuni). - Le deliberazioni concernenti l'installazione  sulle  parti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comuni   dell'edificio   di   impianti   volti   a   consentire    la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videosorveglianza su di esse sono  approvate  dall'assemblea  con  la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maggioranza di cui al secondo comma dell'articolo 1136».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                 Art. 8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lastRenderedPageBreak/>
        <w:t xml:space="preserve">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1. All'articolo 1124 del codice civile sono apportate  le  seguenti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modificazioni: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a) il primo comma e' sostituito dal seguente: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«Le  scale  e  gli  ascensori  sono  mantenuti  e  sostituiti   dai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proprietari delle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unita'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immobiliari a cui servono. La spesa relativa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e' ripartita tra essi, per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meta'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in ragione del valore delle  singole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proofErr w:type="spellStart"/>
      <w:r w:rsidRPr="00F23BA8">
        <w:rPr>
          <w:rFonts w:ascii="Courier New" w:hAnsi="Courier New" w:cs="Courier New"/>
          <w:sz w:val="20"/>
          <w:szCs w:val="20"/>
        </w:rPr>
        <w:t>unita'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immobiliari e  per  l'altra 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meta'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 esclusivamente  in  misura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proporzionale all'altezza di ciascun piano dal suolo»;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b) la rubrica  e'  sostituita  dalla  seguente:  «Manutenzione  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sostituzione delle scale e degli ascensori».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Note all'art. 8: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Si riporta  il  testo  dell'articolo  1124  del  codice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civile, come modificato dalla legge qui pubblicata: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"Art. 1124. Manutenzione e sostituzione delle  scale  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degli ascensori.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Le scale e gli ascensori sono  mantenuti  e  sostituiti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dai proprietari delle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unita'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immobiliari a cui servono.  La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spesa relativa e' ripartita tra essi, per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meta'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in  ragione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del valore delle singole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unita'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immobiliari e  per  l'altra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meta'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esclusivamente in misura proporzionale all'altezza di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ciascun piano dal suolo.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Al fine del concorso nella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meta'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della  spesa,  che  e'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ripartita in ragione del valore, si considerano come  piani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le cantine, i palchi morti, le soffitte o camere a tetto  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i  lastrici  solari,  qualora  non  siano   di  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proprieta'</w:t>
      </w:r>
      <w:proofErr w:type="spellEnd"/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comune.".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                 Art. 9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1. L'articolo 1129 del codice civile e' sostituito dal seguente: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«Art. 1129. - (Nomina, revoca ed obblighi  dell'amministratore).  -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Quando i condomini sono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piu'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di otto, se l'assemblea non vi provvede,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la nomina di un amministratore e' fatta dall'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autorita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>' giudiziaria su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ricorso di uno o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piu'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condomini o dell'amministratore dimissionario.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Contestualmente all'accettazione della nomina  e  ad  ogni  rinnovo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dell'incarico, l'amministratore comunica i propri dati  anagrafici  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professionali, il codice fiscale, o, se si tratta di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societa'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>,  anche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la sede legale e  la  denominazione,  il  locale  ove  si  trovano  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registri di cui ai numeri 6)  e  7)  dell'articolo  1130, 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nonche'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 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giorni  e  le  ore  in  cui  ogni   interessato,   previa   richiesta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all'amministratore,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puo'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prenderne gratuitamente visione e  ottenere,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previo rimborso della spesa, copia da lui firmata.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L'assemblea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puo'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subordinare  la  nomina  dell'amministratore  alla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presentazione  ai   condomini   di   una   polizza   individuale   di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assicurazione per la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responsabilita'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civile  per  gli  atti  compiuti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nell'esercizio del mandato.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L'amministratore e' tenuto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altresi'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ad adeguare i  massimali  della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polizza se nel periodo del suo incarico l'assemblea  deliberi  lavori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straordinari. Tale adeguamento non deve essere inferiore  all'importo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di  spesa  deliberato  e  deve  essere   effettuato   contestualmente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all'inizio dei lavori. Nel caso in cui l'amministratore  sia  coperto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da  una  polizza  di  assicurazione  per  la 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responsabilita'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 civile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professionale generale per l'intera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attivita'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 da  lui  svolta,  tale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polizza deve essere integrata con una dichiarazione  dell'impresa  di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assicurazione che  garantisca  le  condizioni  previste  dal  periodo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precedente per lo specifico condominio.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Sul luogo di  accesso  al  condominio  o  di  maggior  uso  comune,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accessibile  anche  ai  terzi,   e'   affissa   l'indicazione   delle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proofErr w:type="spellStart"/>
      <w:r w:rsidRPr="00F23BA8">
        <w:rPr>
          <w:rFonts w:ascii="Courier New" w:hAnsi="Courier New" w:cs="Courier New"/>
          <w:sz w:val="20"/>
          <w:szCs w:val="20"/>
        </w:rPr>
        <w:t>generalita'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>,  del  domicilio  e  dei  recapiti,   anche   telefonici,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dell'amministratore.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In mancanza dell'amministratore, sul luogo di accesso al condominio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o di maggior uso comune,  accessibile  anche  ai  terzi,  e'  affissa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l'indicazione delle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generalita'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e  dei  recapiti,  anche  telefonici,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lastRenderedPageBreak/>
        <w:t>della   persona   che   svolge    funzioni    analoghe    a    quelle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dell'amministratore.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L'amministratore e' obbligato a far transitare le somme ricevute  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qualunque titolo dai condomini o da terzi,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nonche'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quelle a qualsiasi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titolo erogate per conto  del  condominio,  su  uno  specifico  conto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corrente,  postale  o  bancario,  intestato  al  condominio;  ciascun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condomino, per  il  tramite  dell'amministratore, 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puo'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 chiedere  di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prendere  visione  ed  estrarre  copia,  a   proprie   spese,   della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rendicontazione periodica.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Alla  cessazione  dell'incarico  l'amministratore  e'  tenuto  alla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consegna di tutta la documentazione  in  suo  possesso  afferente  al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condominio e ai singoli condomini e ad eseguire le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attivita'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 urgenti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al fine di evitare pregiudizi agli interessi comuni senza diritto  ad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ulteriori compensi.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Salvo  che  sia  stato  espressamente  dispensato   dall'assemblea,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l'amministratore e' tenuto ad agire per la riscossione forzosa  delle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somme  dovute  dagli  obbligati  entro  sei   mesi   dalla   chiusura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dell'esercizio nel quale il credito esigibile e' compreso,  anche  ai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sensi  dell'articolo  63,  primo  comma,   delle   disposizioni   per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l'attuazione del presente codice.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L'incarico di amministratore ha durata di  un  anno  e  si  intende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rinnovato per eguale durata. L'assemblea convocata per la revoca o le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dimissioni delibera in ordine alla nomina del nuovo amministratore.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La revoca dell'amministratore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puo'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essere deliberata in ogni  tempo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dall'assemblea, con la maggioranza prevista per la sua nomina  oppure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con  le 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modalita'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 previste  dal  regolamento  di  condominio. 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Puo'</w:t>
      </w:r>
      <w:proofErr w:type="spellEnd"/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proofErr w:type="spellStart"/>
      <w:r w:rsidRPr="00F23BA8">
        <w:rPr>
          <w:rFonts w:ascii="Courier New" w:hAnsi="Courier New" w:cs="Courier New"/>
          <w:sz w:val="20"/>
          <w:szCs w:val="20"/>
        </w:rPr>
        <w:t>altresi'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essere disposta dall'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autorita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>' giudiziaria,  su  ricorso  di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ciascun condomino, nel caso previsto dal quarto  comma  dell'articolo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1131, se non rende il conto della gestione, ovvero in caso  di  gravi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proofErr w:type="spellStart"/>
      <w:r w:rsidRPr="00F23BA8">
        <w:rPr>
          <w:rFonts w:ascii="Courier New" w:hAnsi="Courier New" w:cs="Courier New"/>
          <w:sz w:val="20"/>
          <w:szCs w:val="20"/>
        </w:rPr>
        <w:t>irregolarita'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. Nei casi  in  cui  siano  emerse  gravi 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irregolarita'</w:t>
      </w:r>
      <w:proofErr w:type="spellEnd"/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fiscali o di non ottemperanza a quanto disposto  dal  numero  3)  del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dodicesimo  comma  del  presente   articolo,   i   condomini,   anche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singolarmente, possono chiedere la  convocazione  dell'assemblea  per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far cessare la violazione e revocare il  mandato  all'amministratore.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In caso di mancata revoca da parte dell'assemblea, ciascun  condomino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proofErr w:type="spellStart"/>
      <w:r w:rsidRPr="00F23BA8">
        <w:rPr>
          <w:rFonts w:ascii="Courier New" w:hAnsi="Courier New" w:cs="Courier New"/>
          <w:sz w:val="20"/>
          <w:szCs w:val="20"/>
        </w:rPr>
        <w:t>puo'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rivolgersi all'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autorita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>' giudiziaria; in  caso  di  accoglimento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della domanda, il ricorrente, per le spese  legali,  ha  titolo  alla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rivalsa nei confronti del condominio, che a sua volta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puo'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 rivalersi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nei confronti dell'amministratore revocato.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Costituiscono, tra le altre, gravi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irregolarita'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: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1) l'omessa convocazione dell'assemblea  per  l'approvazione  del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rendiconto condominiale, il ripetuto rifiuto di convocare l'assemblea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per la revoca e per la nomina del nuovo amministratore o negli  altri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casi previsti dalla legge;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2)  la  mancata  esecuzione   di   provvedimenti   giudiziari   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amministrativi,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nonche'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di deliberazioni dell'assemblea;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3) la mancata apertura ed  utilizzazione  del  conto  di  cui  al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settimo comma;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4)  la  gestione   secondo  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modalita'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  che   possono   generare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proofErr w:type="spellStart"/>
      <w:r w:rsidRPr="00F23BA8">
        <w:rPr>
          <w:rFonts w:ascii="Courier New" w:hAnsi="Courier New" w:cs="Courier New"/>
          <w:sz w:val="20"/>
          <w:szCs w:val="20"/>
        </w:rPr>
        <w:t>possibilita'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di confusione tra il  patrimonio  del  condominio  e  il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patrimonio personale dell'amministratore o di altri condomini;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5)  l'aver  acconsentito,  per  un  credito  insoddisfatto,  alla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cancellazione delle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formalita'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eseguite nei  registri  immobiliari  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tutela dei diritti del condominio;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6)  qualora  sia  stata  promossa  azione  giudiziaria   per   la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riscossione delle somme dovute al condominio, l'aver omesso di curare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diligentemente l'azione e la conseguente esecuzione coattiva;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7) l'inottemperanza  agli  obblighi  di  cui  all'articolo  1130,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numeri 6), 7) e 9);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8) l'omessa, incompleta o inesatta comunicazione dei dati di  cui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al secondo comma del presente articolo.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In caso di revoca da parte dell'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autorita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>' giudiziaria,  l'assemblea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non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puo'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nominare nuovamente l'amministratore revocato.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lastRenderedPageBreak/>
        <w:t xml:space="preserve">  L'amministratore, all'atto dell'accettazione della nomina e del suo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rinnovo, deve specificare analiticamente, a pena  di 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nullita'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 della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nomina stessa, l'importo dovuto a titolo di compenso per  l'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attivita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>'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svolta.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Per quanto non disciplinato dal presente articolo si  applicano  le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disposizioni di cui alla sezione I del capo IX  del  titolo  III  del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libro IV.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Il presente articolo si applica anche agli edifici  di  alloggi  di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edilizia popolare ed  economica,  realizzati  o  recuperati  da  enti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pubblici a totale partecipazione pubblica o  con  il  concorso  dello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Stato, delle regioni, delle province o dei comuni,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nonche'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 a  quelli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realizzati da enti pubblici non economici o 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societa'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 private  senza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scopo  di  lucro  con  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finalita'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  sociali   proprie   dell'edilizia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residenziale pubblica».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                 Art. 10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1. L'articolo 1130 del codice civile e' sostituito dal seguente: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«Art.    1130.    -    (Attribuzioni    dell'amministratore).     -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L'amministratore, oltre a quanto previsto dall'articolo 1129 e  dalle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vigenti disposizioni di legge, deve: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1)   eseguire   le   deliberazioni   dell'assemblea,   convocarla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annualmente per l'approvazione del  rendiconto  condominiale  di  cui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all'articolo  1130-bis  e  curare  l'osservanza  del  regolamento  di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condominio;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2) disciplinare l'uso  delle  cose  comuni  e  la  fruizione  dei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servizi nell'interesse comune, in  modo  che  ne  sia  assicurato  il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miglior godimento a ciascuno dei condomini;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3) riscuotere i contributi ed erogare le spese occorrenti per  la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manutenzione  ordinaria  delle  parti  comuni  dell'edificio  e   per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l'esercizio dei servizi comuni;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4) compiere gli atti  conservativi  relativi  alle  parti  comuni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dell'edificio;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5) eseguire gli adempimenti fiscali;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6)  curare  la  tenuta  del  registro  di  anagrafe  condominiale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contenente le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generalita'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dei singoli proprietari e dei  titolari  di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diritti reali e di diritti personali di  godimento,  comprensive  del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codice fiscale e della residenza o domicilio,  i  dati  catastali  di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ciascuna 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unita'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 immobiliare, 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nonche'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 ogni  dato   relativo   alle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condizioni  di  sicurezza.  Ogni  variazione  dei  dati  deve  essere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comunicata all'amministratore in forma scritta entro sessanta giorni.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L'amministratore, in caso di inerzia, mancanza o incompletezza  delle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comunicazioni, richiede  con  lettera  raccomandata  le  informazioni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necessarie alla tenuta  del  registro  di  anagrafe.  Decorsi  trenta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giorni, in caso di omessa  o  incompleta  risposta,  l'amministratore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acquisisce le informazioni  necessarie,  addebitandone  il  costo  ai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responsabili;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7) curare la tenuta del registro dei verbali delle assemblee, del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registro di nomina e revoca dell'amministratore  e  del  registro  di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proofErr w:type="spellStart"/>
      <w:r w:rsidRPr="00F23BA8">
        <w:rPr>
          <w:rFonts w:ascii="Courier New" w:hAnsi="Courier New" w:cs="Courier New"/>
          <w:sz w:val="20"/>
          <w:szCs w:val="20"/>
        </w:rPr>
        <w:t>contabilita'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. Nel registro dei verbali delle assemblee sono 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altresi'</w:t>
      </w:r>
      <w:proofErr w:type="spellEnd"/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annotate:  le  eventuali  mancate  costituzioni  dell'assemblea,   le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deliberazioni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nonche'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le brevi dichiarazioni rese dai  condomini  che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ne hanno  fatto  richiesta;  allo  stesso  registro  e'  allegato  il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regolamento di condominio, ove adottato. Nel  registro  di  nomina  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revoca dell'amministratore sono annotate, in ordine  cronologico,  le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date della nomina  e  della  revoca  di  ciascun  amministratore  del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condominio,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nonche'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gli estremi del decreto in caso di  provvedimento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giudiziale. Nel registro di 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contabilita'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 sono  annotati  in  ordine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cronologico, entro trenta  giorni  da  quello  dell'effettuazione,  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singoli movimenti in entrata ed in uscita. Tale registro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puo'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tenersi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anche con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modalita'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informatizzate;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8) conservare  tutta  la  documentazione  inerente  alla  propria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gestione riferibile sia al rapporto con i condomini  sia  allo  stato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tecnico-amministrativo dell'edificio e del condominio;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lastRenderedPageBreak/>
        <w:t xml:space="preserve">    9) fornire al condomino  che  ne  faccia  richiesta  attestazione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relativa allo stato dei pagamenti degli oneri  condominiali  e  delle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eventuali liti in corso;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10) redigere il rendiconto condominiale annuale della gestione  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convocare l'assemblea per la relativa approvazione entro  centottanta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giorni».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                 Art. 11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1. Dopo l'articolo 1130 del codice civile e' inserito il seguente: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«Art.  1130-bis.  -  (Rendiconto  condominiale).  -  Il  rendiconto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condominiale contiene le voci di entrata e di uscita  ed  ogni  altro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dato inerente alla situazione patrimoniale del condominio,  ai  fondi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disponibili ed alle eventuali riserve, che devono essere espressi  in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modo da consentire l'immediata verifica. Si compone di un registro di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proofErr w:type="spellStart"/>
      <w:r w:rsidRPr="00F23BA8">
        <w:rPr>
          <w:rFonts w:ascii="Courier New" w:hAnsi="Courier New" w:cs="Courier New"/>
          <w:sz w:val="20"/>
          <w:szCs w:val="20"/>
        </w:rPr>
        <w:t>contabilita'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, di  un  riepilogo  finanziario, 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nonche'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 di  una  nota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sintetica esplicativa della  gestione  con  l'indicazione  anche  dei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rapporti  in  corso   e   delle   questioni   pendenti.   L'assemblea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condominiale 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puo'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,  in  qualsiasi  momento  o  per 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piu'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annualita'</w:t>
      </w:r>
      <w:proofErr w:type="spellEnd"/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specificamente identificate, nominare un revisore  che  verifichi  la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proofErr w:type="spellStart"/>
      <w:r w:rsidRPr="00F23BA8">
        <w:rPr>
          <w:rFonts w:ascii="Courier New" w:hAnsi="Courier New" w:cs="Courier New"/>
          <w:sz w:val="20"/>
          <w:szCs w:val="20"/>
        </w:rPr>
        <w:t>contabilita'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del condominio.  La  deliberazione  e'  assunta  con  la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maggioranza prevista per la nomina dell'amministratore e la  relativa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spesa e' ripartita fra tutti i condomini sulla base dei millesimi  di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proofErr w:type="spellStart"/>
      <w:r w:rsidRPr="00F23BA8">
        <w:rPr>
          <w:rFonts w:ascii="Courier New" w:hAnsi="Courier New" w:cs="Courier New"/>
          <w:sz w:val="20"/>
          <w:szCs w:val="20"/>
        </w:rPr>
        <w:t>proprieta'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>. I condomini e i titolari di diritti reali o di  godimento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sulle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unita'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 immobiliari  possono  prendere  visione  dei  documenti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giustificativi di spesa in ogni tempo ed  estrarne  copia  a  proprie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spese. Le  scritture  e  i  documenti  giustificativi  devono  essere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conservati per dieci anni dalla data della relativa registrazione.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L'assemblea 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puo'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 anche  nominare,  oltre  all'amministratore,  un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consiglio di  condominio  composto  da  almeno  tre  condomini  negli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edifici di almeno dodici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unita'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immobiliari. Il consiglio ha funzioni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consultive e di controllo».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                 Art. 12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1. Al primo comma dell'articolo 1131 del codice civile, le  parole: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«dall'articolo   precedente»   sono   sostituite   dalle    seguenti: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«dall'articolo 1130».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Note all'art. 12: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Si riporta il testo del primo comma dell'articolo  1131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del  codice  civile,  come  modificato  dalla   legge   qui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pubblicata: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"Art. 1131. Rappresentanza.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Nei limiti delle attribuzioni  stabilite  dall'articolo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1130 o dei maggiori poteri conferitigli dal regolamento  di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condominio  o  dall'assemblea,   l'amministratore   ha   la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rappresentanza dei partecipanti e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puo'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 agire  in  giudizio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sia contro i condomini sia contro i terzi.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(Omissis).".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                 Art. 13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1. L'articolo 1134 del codice civile e' sostituito dal seguente: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«Art. 1134. - (Gestione di iniziativa individuale). - Il  condomino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che ha assunto la gestione delle parti  comuni  senza  autorizzazione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dell'amministratore o dell'assemblea  non  ha  diritto  al  rimborso,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salvo che si tratti di spesa urgente».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2. All'articolo 1135 del codice civile sono apportate  le  seguenti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modificazioni: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a) al primo comma, il numero 4) e' sostituito dal seguente: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«4)  alle  opere   di   manutenzione   straordinaria   e   alle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innovazioni,  costituendo  obbligatoriamente  un  fondo  speciale  di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importo pari all'ammontare dei lavori»;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b) e' aggiunto, in fine, il seguente comma: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«L'assemblea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puo'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 autorizzare  l'amministratore  a  partecipare  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collaborare a progetti, programmi e iniziative territoriali  promossi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lastRenderedPageBreak/>
        <w:t>dalle istituzioni locali o da  soggetti  privati  qualificati,  anche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mediante opere di risanamento di parti comuni degli immobili 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nonche'</w:t>
      </w:r>
      <w:proofErr w:type="spellEnd"/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di demolizione, ricostruzione e messa in sicurezza statica,  al  fine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di  favorire  il  recupero  del  patrimonio  edilizio  esistente,  la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proofErr w:type="spellStart"/>
      <w:r w:rsidRPr="00F23BA8">
        <w:rPr>
          <w:rFonts w:ascii="Courier New" w:hAnsi="Courier New" w:cs="Courier New"/>
          <w:sz w:val="20"/>
          <w:szCs w:val="20"/>
        </w:rPr>
        <w:t>vivibilita'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urbana, la sicurezza e la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sostenibilita'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ambientale della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zona in cui il condominio e' ubicato».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                 Art. 14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1. L'articolo 1136 del codice civile e' sostituito dal seguente: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«Art.  1136.  -  (Costituzione  dell'assemblea  e 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validita'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 delle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deliberazioni). - L'assemblea in prima convocazione  e'  regolarmente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costituita con l'intervento di tanti condomini  che  rappresentino  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due terzi del  valore  dell'intero  edificio  e  la  maggioranza  dei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partecipanti al condominio.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Sono valide le deliberazioni approvate con un numero  di  voti  che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rappresenti la maggioranza degli intervenuti e almeno  la 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meta'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 del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valore dell'edificio.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Se l'assemblea  in  prima  convocazione  non 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puo'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 deliberare  per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mancanza  di  numero  legale,  l'assemblea  in  seconda  convocazione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delibera in un giorno successivo a quello  della  prima  e,  in  ogni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caso, non oltre dieci giorni dalla medesima. L'assemblea  in  seconda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convocazione e' regolarmente costituita  con  l'intervento  di  tanti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condomini che rappresentino almeno un terzo  del  valore  dell'intero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edificio e un terzo dei partecipanti al condominio. La  deliberazione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e' valida se approvata dalla maggioranza  degli  intervenuti  con  un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numero  di  voti  che  rappresenti  almeno  un   terzo   del   valore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dell'edificio.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Le  deliberazioni  che   concernono   la   nomina   e   la   revoca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dell'amministratore o le liti attive e passive relative a materie che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esorbitano  dalle  attribuzioni  dell'amministratore   medesimo,   le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deliberazioni  che  concernono  la  ricostruzione   dell'edificio   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riparazioni straordinarie di notevole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entita'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e le  deliberazioni  di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cui agli articoli 1117-quater, 1120, secondo comma, 1122-ter 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nonche'</w:t>
      </w:r>
      <w:proofErr w:type="spellEnd"/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1135, terzo comma, devono essere sempre approvate con la  maggioranza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stabilita dal secondo comma del presente articolo.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Le  deliberazioni  di  cui  all'articolo  1120,  primo   comma,   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all'articolo  1122-bis,  terzo   comma,   devono   essere   approvate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dall'assemblea con un numero di voti che rappresenti  la  maggioranza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degli intervenuti ed almeno i due terzi del valore dell'edificio.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L'assemblea non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puo'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deliberare, se non consta che tutti gli aventi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diritto sono stati regolarmente convocati.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Delle  riunioni  dell'assemblea  si  redige  processo  verbale   da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trascrivere nel registro tenuto dall'amministratore».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                 Art. 15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1. L'articolo 1137 del codice civile e' sostituito dal seguente: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«Art. 1137. - (Impugnazione delle deliberazioni dell'assemblea).  -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Le  deliberazioni  prese  dall'assemblea  a  norma   degli   articoli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precedenti sono obbligatorie per tutti i condomini.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Contro le deliberazioni contrarie alla legge o  al  regolamento  di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condominio ogni condomino assente, dissenziente o astenuto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puo'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adire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l'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autorita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>'  giudiziaria  chiedendone  l'annullamento   nel   termine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perentorio  di  trenta  giorni,  che   decorre   dalla   data   della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deliberazione  per  i  dissenzienti  o  astenuti  e  dalla  data   di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comunicazione della deliberazione per gli assenti.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L'azione  di   annullamento   non   sospende   l'esecuzione   della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deliberazione, salvo che la sospensione sia  ordinata  dall'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autorita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>'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giudiziaria.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L'istanza per ottenere la sospensione  proposta  prima  dell'inizio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della causa di merito non sospende ne' interrompe il termine  per  la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proposizione dell'impugnazione della deliberazione.  Per  quanto  non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espressamente previsto, la sospensione e' disciplinata dalle norme di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cui al libro IV, titolo I, capo  III,  sezione  I,  con  l'esclusione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lastRenderedPageBreak/>
        <w:t>dell'articolo  669-octies,  sesto  comma,  del  codice  di  procedura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civile».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                 Art. 16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1. All'articolo 1138 del codice civile sono apportate  le  seguenti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modificazioni: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a) il terzo comma e' sostituito dal seguente: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«Il  regolamento  deve  essere  approvato  dall'assemblea  con   la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maggioranza  stabilita  dal  secondo  comma  dell'articolo  1136   ed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allegato al registro indicato dal numero 7) dell'articolo 1130.  Esso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proofErr w:type="spellStart"/>
      <w:r w:rsidRPr="00F23BA8">
        <w:rPr>
          <w:rFonts w:ascii="Courier New" w:hAnsi="Courier New" w:cs="Courier New"/>
          <w:sz w:val="20"/>
          <w:szCs w:val="20"/>
        </w:rPr>
        <w:t>puo'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essere impugnato a norma dell'articolo 1107»;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b) e' aggiunto, in fine, il seguente comma: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«Le norme del  regolamento  non  possono  vietare  di  possedere  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detenere animali domestici».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Note all'art. 16: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Si riporta  il  testo  dell'articolo  1138  del  codice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civile, come modificato dalla legge qui pubblicata: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"Art. 1138. Regolamento di condominio.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Quando in  un  edificio  il  numero  dei  condomini  e'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superiore a dieci, deve essere formato un  regolamento,  il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quale contenga le norme circa l'uso delle cose comuni e  la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ripartizione delle spese, secondo i diritti e gli  obblighi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spettanti a ciascun condomino, 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nonche'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 le  norme  per  la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tutela  del  decoro   dell'edificio   e   quelle   relative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all'amministrazione.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Ciascun condomino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puo'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 prendere  l'iniziativa  per  la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formazione del regolamento di condominio o per la revisione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di quello esistente.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Il regolamento deve essere approvato dall'assemblea con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la maggioranza stabilita dal  secondo  comma  dell'articolo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1136  ed  allegato  al  registro  indicato  dal  numero  7)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dell'articolo 1130. Esso 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puo'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 essere  impugnato  a  norma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dell'articolo 1107.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Le norme del regolamento  non  possono  in  alcun  modo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menomare i diritti di ciascun  condomino,  quali  risultano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dagli atti di acquisto e dalle  convenzioni,  e  in  nessun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caso possono  derogare  alle  disposizioni  degli  articoli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1118, secondo comma, 1119, 1120, 1129, 1131, 1132,  1136  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1137.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Le  norme  del  regolamento  non  possono  vietare   di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possedere o detenere animali domestici.".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                 Art. 17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1. Al numero 1) del  primo  comma  dell'articolo  2659  del  codice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civile  sono  aggiunte,  in  fine,  le  seguenti  parole:  «.  Per  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proofErr w:type="spellStart"/>
      <w:r w:rsidRPr="00F23BA8">
        <w:rPr>
          <w:rFonts w:ascii="Courier New" w:hAnsi="Courier New" w:cs="Courier New"/>
          <w:sz w:val="20"/>
          <w:szCs w:val="20"/>
        </w:rPr>
        <w:t>condominii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 devono   essere   indicati   l'eventuale   denominazione,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l'ubicazione e il codice fiscale».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Note all'art. 17: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Si riporta il testo  del  numero  1)  del  primo  comma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dell'articolo 2659 del codice civile, come modificato dalla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legge qui pubblicata: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"Art. 2659. Nota di trascrizione.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Chi domanda la trascrizione di un atto  tra  vivi  deve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presentare  al  conservatore  dei   registri   immobiliari,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insieme con  la  copia  del  titolo,  una  nota  in  doppio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originale, nella quale devono essere indicati: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1) il cognome ed il nome, il luogo e data di nascita  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il numero di codice fiscale delle parti,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nonche'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il  regime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patrimoniale delle stesse,  se  coniugate,  secondo  quanto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risulta  da  loro  dichiarazione  resa  nel  titolo  o   da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certificato   dell'ufficiale   di    stato    civile;    la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denominazione o la ragione sociale, la sede e il numero  di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codice fiscale delle  persone  giuridiche,  delle 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societa'</w:t>
      </w:r>
      <w:proofErr w:type="spellEnd"/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lastRenderedPageBreak/>
        <w:t xml:space="preserve">          previste dai capi II, III e  IV  del  titolo  V  del  libro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quinto  e  delle   associazioni   non   riconosciute,   con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l'indicazione,  per  queste  ultime  e  per   le  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societa'</w:t>
      </w:r>
      <w:proofErr w:type="spellEnd"/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semplici, anche delle 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generalita'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 delle  persone  che  le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rappresentano secondo l'atto costitutivo. Per i 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condominii</w:t>
      </w:r>
      <w:proofErr w:type="spellEnd"/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devono   essere   indicati    l'eventuale    denominazione,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l'ubicazione e il codice fiscale.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(Omissis).".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                 Art. 18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1. L'articolo 63 delle disposizioni  per  l'attuazione  del  codice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civile e disposizioni transitorie, di cui al regio decreto  30  marzo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1942, n. 318, e' sostituito dal seguente: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«Art. 63. - Per la riscossione dei contributi in base allo stato di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ripartizione  approvato   dall'assemblea,   l'amministratore,   senza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bisogno di autorizzazione di questa, 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puo'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 ottenere  un  decreto  di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ingiunzione immediatamente esecutivo, nonostante opposizione,  ed  e'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tenuto a comunicare  ai  creditori  non  ancora  soddisfatti  che  lo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interpellino i dati dei condomini morosi.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I creditori non possono agire  nei  confronti  degli  obbligati  in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regola  con  i  pagamenti,  se  non  dopo  l'escussione  degli  altri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condomini.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In caso di mora nel pagamento dei contributi che si  sia  protratta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per un semestre, l'amministratore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puo'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sospendere il condomino moroso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dalla  fruizione  dei  servizi  comuni  suscettibili   di   godimento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separato.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Chi subentra nei diritti di un condomino e' obbligato  solidalmente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con questo al pagamento dei contributi relativi all'anno in corso e 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quello precedente.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Chi cede diritti su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unita'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immobiliari resta obbligato solidalmente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con l'avente causa per i contributi maturati fino al momento  in  cui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e'  trasmessa  all'amministratore  copia  autentica  del  titolo  che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determina il trasferimento del diritto».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                 Art. 19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1. L'articolo 64 delle disposizioni  per  l'attuazione  del  codice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civile e disposizioni transitorie e' sostituito dal seguente: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«Art. 64. - Sulla revoca  dell'amministratore,  nei  casi  indicati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dall'undicesimo  comma  dell'articolo  1129  e   dal   quarto   comma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dell'articolo 1131 del codice, il tribunale  provvede  in  camera  di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consiglio,  con  decreto  motivato,   sentito   l'amministratore   in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contraddittorio con il ricorrente.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Contro il provvedimento del tribunale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puo'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essere proposto  reclamo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alla corte d'appello nel termine di dieci giorni dalla  notificazione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o dalla comunicazione».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                 Art. 20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1. All'articolo 66 delle disposizioni per l'attuazione  del  codice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civile e disposizioni transitorie, il terzo comma e'  sostituito  dai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seguenti: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«L'avviso  di  convocazione,   contenente   specifica   indicazione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dell'ordine del giorno, deve essere comunicato almeno  cinque  giorni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prima della data fissata per  l'adunanza  in  prima  convocazione,  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mezzo di posta raccomandata, posta  elettronica  certificata,  fax  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tramite consegna a mano, e deve contenere l'indicazione del  luogo  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dell'ora della riunione. In caso  di  omessa,  tardiva  o  incompleta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convocazione degli aventi diritto, la  deliberazione  assembleare  e'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annullabile ai sensi dell'articolo 1137 del  codice  su  istanza  dei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dissenzienti o assenti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perche'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non ritualmente convocati.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L'assemblea in seconda convocazione non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puo'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tenersi  nel  medesimo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giorno solare della prima.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L'amministratore ha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facolta'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di fissare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piu'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 riunioni  consecutive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in modo da assicurare lo svolgimento dell'assemblea in termini brevi,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lastRenderedPageBreak/>
        <w:t>convocando gli aventi diritto con un  unico  avviso  nel  quale  sono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indicate  le  ulteriori  date  ed  ore  di   eventuale   prosecuzione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dell'assemblea validamente costituitasi».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Note all'art. 20: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Si riporta il testo del terzo comma,  dell'articolo  66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delle disposizioni per l'attuazione  del  codice  civile  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disposizioni transitorie, come modificato dalla  legge  qui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pubblicata: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"Art. 66.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(Omissis).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L'avviso   di   convocazione,   contenente    specifica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indicazione dell'ordine del giorno, deve essere  comunicato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almeno  cinque  giorni  prima  della   data   fissata   per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l'adunanza  in  prima  convocazione,  a  mezzo   di   posta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raccomandata, posta elettronica certificata, fax o  tramite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consegna a mano, e deve contenere l'indicazione del luogo 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dell'ora della riunione.  In  caso  di  omessa,  tardiva  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incompleta   convocazione   degli   aventi   diritto,    la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deliberazione   assembleare   e'   annullabile   ai   sensi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dell'articolo 1137 del codice su istanza dei dissenzienti 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assenti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perche'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non ritualmente convocati.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L'assemblea in seconda convocazione  non 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puo'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 tenersi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nel medesimo giorno solare della prima.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L'amministratore ha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facolta'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di fissare 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piu'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 riunioni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consecutive   in   modo   da   assicurare   lo   volgimento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dell'assemblea in  termini  brevi,  convocando  gli  aventi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diritto con un unico avviso  nel  quale  sono  indicate  le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ulteriori   date   ed   ore   di   eventuale   prosecuzione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dell'assemblea validamente costituitasi.".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                 Art. 21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1. L'articolo 67 delle disposizioni  per  l'attuazione  del  codice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civile e disposizioni transitorie e' sostituito dal seguente: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«Art. 67. - Ogni condomino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puo'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intervenire all'assemblea  anche  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mezzo di rappresentante, munito di delega  scritta.  Se  i  condomini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sono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piu'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di venti, il delegato non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puo'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 rappresentare 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piu'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 di  un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quinto dei condomini e del valore proporzionale.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Qualora un'unita' immobiliare appartenga in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proprieta'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 indivisa  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proofErr w:type="spellStart"/>
      <w:r w:rsidRPr="00F23BA8">
        <w:rPr>
          <w:rFonts w:ascii="Courier New" w:hAnsi="Courier New" w:cs="Courier New"/>
          <w:sz w:val="20"/>
          <w:szCs w:val="20"/>
        </w:rPr>
        <w:t>piu'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 persone,  queste  hanno  diritto  a  un   solo   rappresentante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nell'assemblea, che e' designato  dai  comproprietari  interessati  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norma dell'articolo 1106 del codice.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Nei  casi  di  cui  all'articolo  1117-bis  del  codice,  quando  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partecipanti  sono  complessivamente 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piu'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  di   sessanta,   ciascun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condominio deve designare, con la  maggioranza  di  cui  all'articolo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1136,  quinto  comma,   del   codice,   il   proprio   rappresentante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all'assemblea per la gestione ordinaria delle  parti  comuni  a 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piu'</w:t>
      </w:r>
      <w:proofErr w:type="spellEnd"/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proofErr w:type="spellStart"/>
      <w:r w:rsidRPr="00F23BA8">
        <w:rPr>
          <w:rFonts w:ascii="Courier New" w:hAnsi="Courier New" w:cs="Courier New"/>
          <w:sz w:val="20"/>
          <w:szCs w:val="20"/>
        </w:rPr>
        <w:t>condominii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e per la nomina dell'amministratore. In mancanza,  ciascun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partecipante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puo'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chiedere  che  l'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autorita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>'  giudiziaria  nomini  il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rappresentante del proprio condominio. Qualora alcuni dei 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condominii</w:t>
      </w:r>
      <w:proofErr w:type="spellEnd"/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interessati  non  abbiano   nominato   il   proprio   rappresentante,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l'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autorita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>' giudiziaria provvede alla nomina su ricorso anche di  uno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solo dei rappresentanti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gia'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nominati, previa diffida  a  provvedervi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entro un congruo termine. La  diffida  ed  il  ricorso  all'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autorita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>'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giudiziaria sono notificati  al  condominio  cui  si  riferiscono  in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persona dell'amministratore o, in mancanza, a tutti i condomini.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Ogni limite o condizione al potere di rappresentanza  si  considera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non apposto. Il rappresentante risponde con le regole del  mandato  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comunica tempestivamente  all'amministratore  di  ciascun  condominio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l'ordine  del  giorno  e  le  decisioni  assunte  dall'assemblea  dei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rappresentanti  dei  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condominii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>.   L'amministratore   riferisce   in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assemblea.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All'amministratore non possono  essere  conferite  deleghe  per  la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partecipazione a qualunque assemblea.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lastRenderedPageBreak/>
        <w:t xml:space="preserve">  L'usufruttuario di un  piano  o  porzione  di  piano  dell'edificio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esercita il diritto di voto negli affari che attengono  all'ordinaria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amministrazione e al semplice godimento  delle  cose  e  dei  servizi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comuni.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Nelle  altre  deliberazioni,  il  diritto   di   voto   spetta   ai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proprietari, salvi i casi in cui  l'usufruttuario  intenda  avvalersi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del diritto di cui all'articolo 1006 del codice ovvero si  tratti  di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lavori od opere ai sensi degli articoli 985  e  986  del  codice.  In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tutti questi casi l'avviso di convocazione deve essere comunicato sia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all'usufruttuario sia al nudo proprietario.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Il nudo proprietario e l'usufruttuario rispondono solidalmente  per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il pagamento dei contributi dovuti all'amministrazione condominiale».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                 Art. 22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1. L'articolo 68 delle disposizioni  per  l'attuazione  del  codice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civile e disposizioni transitorie e' sostituito dal seguente: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«Art. 68. - Ove non precisato dal  titolo  ai  sensi  dell'articolo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1118, per gli effetti indicati dagli articoli 1123, 1124, 1126 e 1136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del codice, il valore proporzionale di ciascuna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unita'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immobiliare e'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espresso in millesimi in apposita tabella allegata al regolamento  di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condominio.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Nell'accertamento dei valori di cui al primo  comma  non  si  tiene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conto del canone  locatizio,  dei  miglioramenti  e  dello  stato  di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manutenzione di ciascuna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unita'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immobiliare».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                 Art. 23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1. L'articolo 69 delle disposizioni  per  l'attuazione  del  codice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civile e disposizioni transitorie e' sostituito dal seguente: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«Art. 69. - I valori proporzionali delle singole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unita'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immobiliari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espressi nella tabella millesimale di  cui  all'articolo  68  possono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essere rettificati o modificati all'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unanimita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>'. Tali  valori  possono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essere rettificati o modificati,  anche  nell'interesse  di  un  solo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condomino, con la maggioranza prevista  dall'articolo  1136,  secondo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comma, del codice, nei seguenti casi: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1) quando risulta che sono conseguenza di un errore;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2) quando, per le mutate condizioni di una  parte  dell'edificio,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in conseguenza di sopraelevazione, di incremento di  superfici  o  di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incremento o diminuzione delle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unita'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immobiliari,  e'  alterato  per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proofErr w:type="spellStart"/>
      <w:r w:rsidRPr="00F23BA8">
        <w:rPr>
          <w:rFonts w:ascii="Courier New" w:hAnsi="Courier New" w:cs="Courier New"/>
          <w:sz w:val="20"/>
          <w:szCs w:val="20"/>
        </w:rPr>
        <w:t>piu'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di un quinto il  valore  proporzionale  dell'unita'  immobiliare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anche di un  solo  condomino.  In  tal  caso  il  relativo  costo  e'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sostenuto da chi ha dato luogo alla variazione.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Ai soli fini della  revisione  dei  valori  proporzionali  espressi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nella tabella millesimale allegata al regolamento  di  condominio  ai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sensi dell'articolo 68,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puo'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essere convenuto in giudizio  unicamente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il condominio in persona  dell'amministratore.  Questi  e'  tenuto  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darne   senza   indugio   notizia   all'assemblea   dei    condomini.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L'amministratore che non adempie a quest'obbligo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puo'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essere revocato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ed e' tenuto al risarcimento degli eventuali danni.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Le norme di cui al presente articolo si applicano per la  rettifica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o la revisione delle tabelle per la ripartizione delle spese  redatte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in applicazione dei criteri legali o convenzionali».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                 Art. 24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1. L'articolo 70 delle disposizioni  per  l'attuazione  del  codice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civile e disposizioni transitorie e' sostituito dal seguente: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«Art. 70. - Per le infrazioni al  regolamento  di  condominio 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puo'</w:t>
      </w:r>
      <w:proofErr w:type="spellEnd"/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essere stabilito, a titolo di sanzione, il  pagamento  di  una  somma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fino ad euro 200 e, in caso di recidiva, fino ad euro 800.  La  somma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e' devoluta al fondo di cui l'amministratore  dispone  per  le  spese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ordinarie».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                 Art. 25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1. Dopo l'articolo  71  delle  disposizioni  per  l'attuazione  del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lastRenderedPageBreak/>
        <w:t xml:space="preserve">codice civile e disposizioni transitorie sono inseriti i seguenti: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«Art. 71-bis. - Possono svolgere l'incarico  di  amministratore  di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condominio coloro: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a) che hanno il godimento dei diritti civili;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b) che non sono stati condannati per delitti contro  la  pubblica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amministrazione, l'amministrazione della giustizia, la fede pubblica,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il patrimonio o per ogni altro delitto non colposo per  il  quale  la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legge commina la pena della reclusione non inferiore, nel  minimo,  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due anni e, nel massimo, a cinque anni;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c) che non sono stati sottoposti a misure di prevenzione divenute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definitive, salvo che non sia intervenuta la riabilitazione;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d) che non sono interdetti o inabilitati;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e) il cui nome non  risulta  annotato  nell'elenco  dei  protesti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cambiari;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f) che hanno  conseguito  il  diploma  di  scuola  secondaria  di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secondo grado;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g) che hanno  frequentato  un  corso  di  formazione  iniziale  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svolgono 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attivita'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  di   formazione   periodica   in   materia   di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amministrazione condominiale.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I requisiti di cui alle lettere f) e g) del primo  comma  non  sono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necessari qualora l'amministratore sia nominato tra i condomini dello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stabile.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Possono svolgere l'incarico di amministratore di  condominio  anche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proofErr w:type="spellStart"/>
      <w:r w:rsidRPr="00F23BA8">
        <w:rPr>
          <w:rFonts w:ascii="Courier New" w:hAnsi="Courier New" w:cs="Courier New"/>
          <w:sz w:val="20"/>
          <w:szCs w:val="20"/>
        </w:rPr>
        <w:t>societa'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di cui al titolo V del libro V del codice. In  tal  caso,  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requisiti  devono   essere   posseduti   dai   soci   illimitatamente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responsabili, dagli amministratori e  dai  dipendenti  incaricati  di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svolgere le funzioni di amministrazione dei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condominii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a  favore  dei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quali la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societa'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presta i servizi.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La perdita dei requisiti di cui alle lettere a), b), c), d)  ed  e)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del  primo  comma  comporta  la  cessazione  dall'incarico.  In  tale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evenienza  ciascun  condomino  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puo'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  convocare   senza  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formalita'</w:t>
      </w:r>
      <w:proofErr w:type="spellEnd"/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l'assemblea per la nomina del nuovo amministratore.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A quanti hanno svolto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attivita'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di  amministrazione  di  condominio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per almeno un anno, nell'arco dei tre anni precedenti  alla  data  di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entrata in vigore  della  presente  disposizione,  e'  consentito  lo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svolgimento dell'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attivita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>' di amministratore anche  in  mancanza  dei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requisiti di cui alle lettere f) e g) del primo  comma.  Resta  salvo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l'obbligo di formazione periodica.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Art. 71-ter. - Su richiesta dell'assemblea,  che  delibera  con  la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maggioranza di cui al secondo comma dell'articolo  1136  del  codice,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l'amministratore  e'  tenuto  ad  attivare  un  sito   internet   del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condominio che consenta agli aventi diritto di consultare ed estrarre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copia in formato  digitale  dei  documenti  previsti  dalla  delibera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assembleare. Le spese  per  l'attivazione  e  la  gestione  del  sito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internet sono poste a carico dei condomini.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Art. 71-quater - Per controversie  in  materia  di  condominio,  ai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sensi dell'articolo 5, comma 1, del decreto legislativo 4 marzo 2010,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n. 28, si intendono quelle derivanti dalla violazione  o  dall'errata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applicazione delle disposizioni del libro III, titolo VII,  capo  II,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del codice e degli articoli da 61 a 72  delle  presenti  disposizioni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per l'attuazione del codice.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La  domanda  di  mediazione  deve  essere  presentata,  a  pena  di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proofErr w:type="spellStart"/>
      <w:r w:rsidRPr="00F23BA8">
        <w:rPr>
          <w:rFonts w:ascii="Courier New" w:hAnsi="Courier New" w:cs="Courier New"/>
          <w:sz w:val="20"/>
          <w:szCs w:val="20"/>
        </w:rPr>
        <w:t>inammissibilita'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>, presso un organismo  di  mediazione  ubicato  nella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circoscrizione del tribunale nella quale il condominio e' situato.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Al procedimento  e'  legittimato  a  partecipare  l'amministratore,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previa delibera assembleare da assumere con  la  maggioranza  di  cui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all'articolo 1136, secondo comma, del codice.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Se i termini di comparizione davanti al mediatore non consentono di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assumere la delibera di cui al terzo comma, il mediatore dispone,  su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istanza del condominio, idonea proroga della prima comparizione.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La proposta di mediazione deve essere approvata dall'assemblea  con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la maggioranza di cui all'articolo 1136, secondo comma,  del  codice.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Se non si raggiunge la predetta  maggioranza,  la  proposta  si  deve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lastRenderedPageBreak/>
        <w:t xml:space="preserve">intendere non accettata.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Il mediatore fissa il termine per la proposta di  conciliazione  di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cui all'articolo 11 del decreto legislativo  4  marzo  2010,  n.  28,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tenendo conto della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necessita'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per l'amministratore di munirsi  della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delibera assembleare».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                 Art. 26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1. Dopo l'articolo 155  delle  disposizioni  per  l'attuazione  del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codice civile e disposizioni transitorie e' inserito il seguente: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«Art.  155-bis.  -  L'assemblea,  ai  fini  dell'adeguamento  degli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impianti non centralizzati di cui all'articolo 1122-bis, primo comma,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del codice,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gia'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 esistenti  alla  data  di  entrata  in  vigore  del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predetto  articolo,  adotta  le  necessarie   prescrizioni   con   le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maggioranze di cui all'articolo 1136, commi primo, secondo  e  terzo,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del codice».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                 Art. 27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1. All'articolo 2, comma 1, della legge 9 gennaio 1989, n.  13,  le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parole: «con le maggioranze previste dall'articolo  1136,  secondo  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terzo comma, del codice civile» sono sostituite dalle seguenti:  «con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le maggioranze previste dal  secondo  comma  dell'articolo  1120  del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codice civile».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Note all'art. 27: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Si riporta il testo dell'articolo  2,  comma  1,  della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legge 9 gennaio 1989, n. 13 (Disposizioni per  favorire  il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superamento e l'eliminazione delle barriere architettoniche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negli edifici privati.), come modificato  dalla  legge  qui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pubblicata: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"Art. 2. 1. Le deliberazioni che hanno per  oggetto  le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innovazioni da attuare negli  edifici  privati  dirette  ad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eliminare le barriere architettoniche di  cui  all'articolo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27, primo comma, della legge 30  marzo  1971,  n.  118,  ed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all'articolo 1, primo comma,  del  decreto  del  Presidente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della  Repubblica  27  aprile  1978,  n.  384, 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nonche'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 la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realizzazione di percorsi attrezzati e la installazione  di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dispositivi di segnalazione atti a  favorire  la 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mobilita'</w:t>
      </w:r>
      <w:proofErr w:type="spellEnd"/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dei  ciechi  all'interno  degli   edifici   privati,   sono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approvate dall'assemblea del  condominio,  in  prima  o  in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seconda  convocazione,  con  le  maggioranze  previste  dal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secondo comma dell'articolo 1120 del codice civile.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(Omissis).".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                 Art. 28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1. All'articolo 26, comma 2, della legge 9 gennaio 1991, n. 10,  le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parole:  «semplice  delle  quote  millesimali   rappresentate   dagli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intervenuti in assemblea»  sono  sostituite  dalle  seguenti:  «degli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intervenuti, con un numero di voti che rappresenti  almeno  un  terzo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del valore dell'edificio».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2. All'articolo 26, comma 5, della legge 9 gennaio 1991, n. 10,  le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parole: «l'assemblea di condominio decide a  maggioranza,  in  deroga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agli articoli 1120 e 1136 del codice civile»  sono  sostituite  dalle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seguenti: «l'assemblea di  condominio  delibera  con  le  maggioranze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previste dal secondo comma dell'articolo 1120 del codice civile».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Note all'art. 28: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Si riporta il testo dell'articolo  26,  commi  2  e  5,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della legge 9 gennaio 1991, n. 10 (Norme  per  l'attuazione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del Piano energetico nazionale in materia di uso  razionale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dell'energia, di risparmio energetico e di  sviluppo  delle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fonti rinnovabili di energia.), come modificato dalla legge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qui pubblicata: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"Art. 26. Progettazione, messa in opera ed esercizio di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edifici e di impianti.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(Omissis).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lastRenderedPageBreak/>
        <w:t xml:space="preserve">              2. Per gli interventi sugli edifici  e  sugli  impianti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volti   al   contenimento   del   consumo   energetico   ed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all'utilizzazione   delle   fonti   di   energia   di   cui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all'articolo 1,  individuati  attraverso  un  attestato  di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certificazione  energetica  o   una   diagnosi   energetica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realizzata da un tecnico abilitato, le pertinenti decisioni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condominiali sono valide se  adottate  con  la  maggioranza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degli intervenuti, con un numero di  voti  che  rappresenti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almeno un terzo del valore dell'edificio.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(Omissis).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5. Per le innovazioni relative all'adozione di  sistemi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di termoregolazione e di contabilizzazione del calore e per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il conseguente riparto degli oneri di riscaldamento in base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al  consumo  effettivamente  registrato,   l'assemblea   di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condominio delibera con le maggioranze previste dal secondo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comma dell'articolo 1120 del codice civile.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(Omissis).".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                 Art. 29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1. All'articolo 2-bis, comma 13, del decreto-legge 23 gennaio 2001,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n. 5, convertito, con modificazioni, dalla legge 20  marzo  2001,  n.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66, le parole: «l'articolo 1136, terzo comma,  dello  stesso  codice»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sono sostituite dalle  seguenti:  «l'articolo  1120,  secondo  comma,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dello stesso codice».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Note all'art. 29: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Si riporta il testo dell'articolo 2-bis, comma 13,  del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decreto legge  23  gennaio  2001,  n.  5,  convertito,  con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modificazioni,  dalla  legge   20   marzo   2001,   n.   66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(Disposizioni urgenti per il  differimento  di  termini  in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materia  di  trasmissioni  radiotelevisive   analogiche   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digitali, 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nonche'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  per   il   risanamento   di   impianti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radiotelevisivi.),  come   modificato   dalla   legge   qui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pubblicata: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"Art. 2-bis. Trasmissioni radiotelevisive  digitali  su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frequenze terrestri. Sistemi audiovisivi terrestri.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(Omissis).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13. Al fine di favorire lo  sviluppo  e  la  diffusione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delle nuove tecnologie di radiodiffusione da satellite,  le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opere di installazione di nuovi impianti  sono  innovazioni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necessarie ai sensi dell'articolo 1120,  primo  comma,  del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codice   civile.   Per   l'approvazione   delle    relative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deliberazioni si applica l'articolo  1120,  secondo  comma,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dello stesso codice. Le disposizioni di cui  ai  precedenti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periodi non costituiscono titolo per il  riconoscimento  di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benefici fiscali.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(Omissis).".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                 Art. 30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1.  I  contributi  per  le  spese  di  manutenzione   ordinaria   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straordinaria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nonche'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per le innovazioni sono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prededucibili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ai  sensi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dell'articolo 111  del  regio  decreto  16  marzo  1942,  n.  267,  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successive   modificazioni,   se   divenute   esigibili   ai    sensi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dell'articolo 63, primo comma, delle  disposizioni  per  l'attuazione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del  codice  civile  e  disposizioni  transitorie,  come   sostituito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dall'articolo  18  della  presente  legge,   durante   le   procedure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concorsuali.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Note all'art. 30: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Si  riporta  il  testo  dell'articolo  111,  del  regio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decreto 16 marzo 1942, n. 267 (Disciplina  del  fallimento,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del concordato preventivo, dell'amministrazione controllata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e della liquidazione coatta amministrativa.):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"Art. 111. Ordine di distribuzione delle somme.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lastRenderedPageBreak/>
        <w:t xml:space="preserve">              Le somme ricavate dalla liquidazione  dell'attivo  sono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erogate nel seguente ordine: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  1) per il pagamento dei crediti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prededucibili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;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  2)  per  il  pagamento  dei   crediti   ammessi   con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prelazione sulle cose vendute  secondo  l'ordine  assegnato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dalla legge;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  3) per il pagamento dei  creditori  chirografari,  in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proporzione dell'ammontare del credito per cui ciascuno  di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essi fu ammesso, compresi i creditori  indicati  al  n.  2,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qualora non sia stata ancora realizzata la garanzia, ovvero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per la parte per cui rimasero non soddisfatti da questa.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Sono considerati  crediti 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prededucibili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 quelli 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cosi'</w:t>
      </w:r>
      <w:proofErr w:type="spellEnd"/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qualificati da  una  specifica  disposizione  di  legge,  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quelli sorti in occasione o  in  funzione  delle  procedure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concorsuali di cui alla presente legge; tali  crediti  sono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soddisfatti con preferenza ai  sensi  del  primo  comma  n.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1).".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                 Art. 31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1. All'articolo 23, primo comma, del codice  di  procedura  civile,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dopo le parole:  «per  le  cause  tra  condomini»  sono  inserite  le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seguenti: «, ovvero tra condomini e condominio,».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Note all'art. 31: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Si riporta il testo dell'articolo 23, primo comma,  del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codice di procedura civile, come modificato dalla legge qui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pubblicata: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"Art. 23. Foro per le cause tra soci e tra condomini.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Per le cause tra soci  e'  competente  il  giudice  del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luogo dove ha sede la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societa'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>; per le cause tra condomini,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ovvero tra condomini e condominio,  il  giudice  del  luogo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dove si trovano i beni comuni o la maggior parte di essi.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(Omissis).".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                 Art. 32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1. Le disposizioni di cui alla presente  legge  entrano  in  vigore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dopo sei mesi  dalla  data  di  pubblicazione  della  medesima  nella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Gazzetta Ufficiale.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La presente legge, munita del sigillo dello Stato, 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sara'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 inserita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nella  Raccolta  ufficiale  degli  atti  normativi  della  Repubblica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>italiana. E' fatto obbligo a chiunque spetti di osservarla e di farla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osservare come legge dello Stato.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Data a Roma, </w:t>
      </w:r>
      <w:proofErr w:type="spellStart"/>
      <w:r w:rsidRPr="00F23BA8">
        <w:rPr>
          <w:rFonts w:ascii="Courier New" w:hAnsi="Courier New" w:cs="Courier New"/>
          <w:sz w:val="20"/>
          <w:szCs w:val="20"/>
        </w:rPr>
        <w:t>addi'</w:t>
      </w:r>
      <w:proofErr w:type="spellEnd"/>
      <w:r w:rsidRPr="00F23BA8">
        <w:rPr>
          <w:rFonts w:ascii="Courier New" w:hAnsi="Courier New" w:cs="Courier New"/>
          <w:sz w:val="20"/>
          <w:szCs w:val="20"/>
        </w:rPr>
        <w:t xml:space="preserve"> 11 dicembre 2012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               NAPOLITANO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                  Monti, Presidente del  Consiglio  dei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                               Ministri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 </w:t>
      </w:r>
    </w:p>
    <w:p w:rsidR="00F23BA8" w:rsidRPr="00F23BA8" w:rsidRDefault="00F23BA8" w:rsidP="00F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23BA8">
        <w:rPr>
          <w:rFonts w:ascii="Courier New" w:hAnsi="Courier New" w:cs="Courier New"/>
          <w:sz w:val="20"/>
          <w:szCs w:val="20"/>
        </w:rPr>
        <w:t xml:space="preserve">Visto, il Guardasigilli: Severino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F23BA8" w:rsidRPr="00F23BA8" w:rsidTr="00F23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BA8" w:rsidRPr="00F23BA8" w:rsidRDefault="00F23BA8" w:rsidP="00F23BA8">
            <w:pPr>
              <w:spacing w:line="240" w:lineRule="auto"/>
              <w:jc w:val="left"/>
            </w:pPr>
          </w:p>
        </w:tc>
        <w:tc>
          <w:tcPr>
            <w:tcW w:w="0" w:type="auto"/>
            <w:vAlign w:val="center"/>
            <w:hideMark/>
          </w:tcPr>
          <w:p w:rsidR="00F23BA8" w:rsidRPr="00F23BA8" w:rsidRDefault="00F23BA8" w:rsidP="00F23BA8">
            <w:pPr>
              <w:spacing w:line="240" w:lineRule="auto"/>
              <w:jc w:val="left"/>
            </w:pPr>
          </w:p>
        </w:tc>
      </w:tr>
    </w:tbl>
    <w:p w:rsidR="008134AB" w:rsidRPr="00021684" w:rsidRDefault="008134AB" w:rsidP="00021684">
      <w:pPr>
        <w:rPr>
          <w:b/>
          <w:u w:val="single"/>
        </w:rPr>
      </w:pPr>
    </w:p>
    <w:sectPr w:rsidR="008134AB" w:rsidRPr="00021684" w:rsidSect="00054D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390" w:rsidRDefault="00844390" w:rsidP="00F23BA8">
      <w:pPr>
        <w:spacing w:line="240" w:lineRule="auto"/>
      </w:pPr>
      <w:r>
        <w:separator/>
      </w:r>
    </w:p>
  </w:endnote>
  <w:endnote w:type="continuationSeparator" w:id="0">
    <w:p w:rsidR="00844390" w:rsidRDefault="00844390" w:rsidP="00F23BA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BA8" w:rsidRDefault="00F23BA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BA8" w:rsidRDefault="00F23BA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BA8" w:rsidRDefault="00F23BA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390" w:rsidRDefault="00844390" w:rsidP="00F23BA8">
      <w:pPr>
        <w:spacing w:line="240" w:lineRule="auto"/>
      </w:pPr>
      <w:r>
        <w:separator/>
      </w:r>
    </w:p>
  </w:footnote>
  <w:footnote w:type="continuationSeparator" w:id="0">
    <w:p w:rsidR="00844390" w:rsidRDefault="00844390" w:rsidP="00F23BA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BA8" w:rsidRDefault="00F23BA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9843"/>
      <w:docPartObj>
        <w:docPartGallery w:val="Page Numbers (Top of Page)"/>
        <w:docPartUnique/>
      </w:docPartObj>
    </w:sdtPr>
    <w:sdtContent>
      <w:p w:rsidR="00F23BA8" w:rsidRDefault="00F23BA8">
        <w:pPr>
          <w:pStyle w:val="Intestazione"/>
          <w:jc w:val="center"/>
        </w:pPr>
        <w:fldSimple w:instr=" PAGE   \* MERGEFORMAT ">
          <w:r>
            <w:rPr>
              <w:noProof/>
            </w:rPr>
            <w:t>17</w:t>
          </w:r>
        </w:fldSimple>
      </w:p>
    </w:sdtContent>
  </w:sdt>
  <w:p w:rsidR="00F23BA8" w:rsidRDefault="00F23BA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BA8" w:rsidRDefault="00F23BA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07FE"/>
    <w:multiLevelType w:val="hybridMultilevel"/>
    <w:tmpl w:val="F81837AA"/>
    <w:lvl w:ilvl="0" w:tplc="627478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C4F6C"/>
    <w:multiLevelType w:val="hybridMultilevel"/>
    <w:tmpl w:val="06AC672A"/>
    <w:lvl w:ilvl="0" w:tplc="D80CB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D61"/>
    <w:rsid w:val="00021684"/>
    <w:rsid w:val="00054DE2"/>
    <w:rsid w:val="000702D2"/>
    <w:rsid w:val="0011143D"/>
    <w:rsid w:val="00126EFF"/>
    <w:rsid w:val="001D4419"/>
    <w:rsid w:val="001F2B09"/>
    <w:rsid w:val="005B4A32"/>
    <w:rsid w:val="005D32C7"/>
    <w:rsid w:val="00617022"/>
    <w:rsid w:val="006504F0"/>
    <w:rsid w:val="008134AB"/>
    <w:rsid w:val="00844390"/>
    <w:rsid w:val="0099254C"/>
    <w:rsid w:val="00A87FB4"/>
    <w:rsid w:val="00BA7D61"/>
    <w:rsid w:val="00D23F97"/>
    <w:rsid w:val="00EC3BE6"/>
    <w:rsid w:val="00F079CE"/>
    <w:rsid w:val="00F2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04F0"/>
    <w:pPr>
      <w:spacing w:line="270" w:lineRule="atLeast"/>
      <w:jc w:val="both"/>
    </w:pPr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504F0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6504F0"/>
    <w:rPr>
      <w:b/>
      <w:bCs/>
    </w:rPr>
  </w:style>
  <w:style w:type="character" w:customStyle="1" w:styleId="header5">
    <w:name w:val="header5"/>
    <w:basedOn w:val="Carpredefinitoparagrafo"/>
    <w:rsid w:val="006504F0"/>
    <w:rPr>
      <w:rFonts w:ascii="Arial" w:hAnsi="Arial" w:cs="Arial" w:hint="default"/>
      <w:b/>
      <w:bCs/>
      <w:caps/>
      <w:color w:val="333333"/>
      <w:sz w:val="21"/>
      <w:szCs w:val="21"/>
      <w:shd w:val="clear" w:color="auto" w:fill="FFFFFF"/>
    </w:rPr>
  </w:style>
  <w:style w:type="paragraph" w:styleId="Paragrafoelenco">
    <w:name w:val="List Paragraph"/>
    <w:basedOn w:val="Normale"/>
    <w:uiPriority w:val="34"/>
    <w:qFormat/>
    <w:rsid w:val="006504F0"/>
    <w:pPr>
      <w:ind w:left="720"/>
      <w:contextualSpacing/>
    </w:pPr>
  </w:style>
  <w:style w:type="character" w:customStyle="1" w:styleId="skypepnhprintcontainer1349022978">
    <w:name w:val="skype_pnh_print_container_1349022978"/>
    <w:basedOn w:val="Carpredefinitoparagrafo"/>
    <w:rsid w:val="005D32C7"/>
  </w:style>
  <w:style w:type="character" w:customStyle="1" w:styleId="skypepnhcontainer">
    <w:name w:val="skype_pnh_container"/>
    <w:basedOn w:val="Carpredefinitoparagrafo"/>
    <w:rsid w:val="005D32C7"/>
  </w:style>
  <w:style w:type="character" w:customStyle="1" w:styleId="skypepnhmark">
    <w:name w:val="skype_pnh_mark"/>
    <w:basedOn w:val="Carpredefinitoparagrafo"/>
    <w:rsid w:val="005D32C7"/>
  </w:style>
  <w:style w:type="character" w:customStyle="1" w:styleId="skypepnhfreetextspan">
    <w:name w:val="skype_pnh_free_text_span"/>
    <w:basedOn w:val="Carpredefinitoparagrafo"/>
    <w:rsid w:val="005D32C7"/>
  </w:style>
  <w:style w:type="character" w:customStyle="1" w:styleId="skypepnhtextspan">
    <w:name w:val="skype_pnh_text_span"/>
    <w:basedOn w:val="Carpredefinitoparagrafo"/>
    <w:rsid w:val="005D32C7"/>
  </w:style>
  <w:style w:type="paragraph" w:customStyle="1" w:styleId="grassetto">
    <w:name w:val="grassetto"/>
    <w:basedOn w:val="Normale"/>
    <w:rsid w:val="00F23BA8"/>
    <w:pPr>
      <w:spacing w:before="100" w:beforeAutospacing="1" w:after="100" w:afterAutospacing="1" w:line="240" w:lineRule="auto"/>
      <w:jc w:val="left"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23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23BA8"/>
    <w:rPr>
      <w:rFonts w:ascii="Courier New" w:hAnsi="Courier New" w:cs="Courier New"/>
      <w:lang w:eastAsia="it-IT"/>
    </w:rPr>
  </w:style>
  <w:style w:type="character" w:customStyle="1" w:styleId="riferimento">
    <w:name w:val="riferimento"/>
    <w:basedOn w:val="Carpredefinitoparagrafo"/>
    <w:rsid w:val="00F23BA8"/>
  </w:style>
  <w:style w:type="paragraph" w:styleId="Intestazione">
    <w:name w:val="header"/>
    <w:basedOn w:val="Normale"/>
    <w:link w:val="IntestazioneCarattere"/>
    <w:uiPriority w:val="99"/>
    <w:unhideWhenUsed/>
    <w:rsid w:val="00F23BA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3BA8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23BA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3BA8"/>
    <w:rPr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04F0"/>
    <w:pPr>
      <w:spacing w:line="270" w:lineRule="atLeast"/>
      <w:jc w:val="both"/>
    </w:pPr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504F0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6504F0"/>
    <w:rPr>
      <w:b/>
      <w:bCs/>
    </w:rPr>
  </w:style>
  <w:style w:type="character" w:customStyle="1" w:styleId="header5">
    <w:name w:val="header5"/>
    <w:basedOn w:val="Carpredefinitoparagrafo"/>
    <w:rsid w:val="006504F0"/>
    <w:rPr>
      <w:rFonts w:ascii="Arial" w:hAnsi="Arial" w:cs="Arial" w:hint="default"/>
      <w:b/>
      <w:bCs/>
      <w:caps/>
      <w:color w:val="333333"/>
      <w:sz w:val="21"/>
      <w:szCs w:val="21"/>
      <w:shd w:val="clear" w:color="auto" w:fill="FFFFFF"/>
    </w:rPr>
  </w:style>
  <w:style w:type="paragraph" w:styleId="Paragrafoelenco">
    <w:name w:val="List Paragraph"/>
    <w:basedOn w:val="Normale"/>
    <w:uiPriority w:val="34"/>
    <w:qFormat/>
    <w:rsid w:val="006504F0"/>
    <w:pPr>
      <w:ind w:left="720"/>
      <w:contextualSpacing/>
    </w:pPr>
  </w:style>
  <w:style w:type="character" w:customStyle="1" w:styleId="skypepnhprintcontainer1349022978">
    <w:name w:val="skype_pnh_print_container_1349022978"/>
    <w:basedOn w:val="Carpredefinitoparagrafo"/>
    <w:rsid w:val="005D32C7"/>
  </w:style>
  <w:style w:type="character" w:customStyle="1" w:styleId="skypepnhcontainer">
    <w:name w:val="skype_pnh_container"/>
    <w:basedOn w:val="Carpredefinitoparagrafo"/>
    <w:rsid w:val="005D32C7"/>
  </w:style>
  <w:style w:type="character" w:customStyle="1" w:styleId="skypepnhmark">
    <w:name w:val="skype_pnh_mark"/>
    <w:basedOn w:val="Carpredefinitoparagrafo"/>
    <w:rsid w:val="005D32C7"/>
  </w:style>
  <w:style w:type="character" w:customStyle="1" w:styleId="skypepnhfreetextspan">
    <w:name w:val="skype_pnh_free_text_span"/>
    <w:basedOn w:val="Carpredefinitoparagrafo"/>
    <w:rsid w:val="005D32C7"/>
  </w:style>
  <w:style w:type="character" w:customStyle="1" w:styleId="skypepnhtextspan">
    <w:name w:val="skype_pnh_text_span"/>
    <w:basedOn w:val="Carpredefinitoparagrafo"/>
    <w:rsid w:val="005D32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2262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4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68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4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82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7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1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7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3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15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86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802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780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80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612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4847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5140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6758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194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4252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4043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7087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7512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4459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7136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28721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380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55074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19051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8592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60633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66635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874042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590518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933667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23061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3858464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736010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8754097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2855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772235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133160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70664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968576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517018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5567798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2698120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9103158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080847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3976764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57358713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8644180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0772086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6757478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11655669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43189781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50354804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69265813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3010393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75816671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03739164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7133128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65591496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5781243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45286814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35850183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5206644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4427720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207827908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40044626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53288889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19801027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4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9296</Words>
  <Characters>52990</Characters>
  <Application>Microsoft Office Word</Application>
  <DocSecurity>0</DocSecurity>
  <Lines>441</Lines>
  <Paragraphs>124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2013-06-13T09:08:00Z</dcterms:created>
  <dcterms:modified xsi:type="dcterms:W3CDTF">2013-06-13T09:08:00Z</dcterms:modified>
</cp:coreProperties>
</file>